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4548A1" w:rsidRDefault="004548A1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</w:t>
      </w: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4529FA" w:rsidRDefault="00E66E2A" w:rsidP="004548A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4529FA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представляван от ……………………………………………………</w:t>
      </w:r>
    </w:p>
    <w:p w:rsidR="00E66E2A" w:rsidRPr="004529FA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4529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Е_mail:…………………, ЕИК …………………., </w:t>
      </w:r>
    </w:p>
    <w:p w:rsidR="00E66E2A" w:rsidRPr="004529F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4529FA" w:rsidRDefault="00E66E2A" w:rsidP="0036727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529F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36727B" w:rsidRDefault="0036727B" w:rsidP="00C45EDD">
      <w:pPr>
        <w:spacing w:after="0" w:line="240" w:lineRule="auto"/>
        <w:ind w:left="-180"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900C3" w:rsidRPr="008900C3" w:rsidRDefault="00C45EDD" w:rsidP="003B1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="008900C3" w:rsidRPr="008900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„Доставка на съдове за разделно събиране на отпадъци по 2 обособени позиции: Обособена позиция № 1 “Доставка на контейнери тип „Ракла” и Обособена позиция № 2 “Доставка на качета за пепел”</w:t>
      </w:r>
      <w:r w:rsidR="008900C3" w:rsidRPr="008900C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C45EDD" w:rsidRPr="004548A1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За обособена позиция № 1 “Доставка на контейнери тип „Ракла”</w:t>
      </w:r>
      <w:r w:rsidR="004548A1" w:rsidRPr="004548A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C45EDD" w:rsidRPr="00C45EDD" w:rsidRDefault="00C45EDD" w:rsidP="003672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45E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1. 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>Съобразно изискванията поставени от Възложителя, към предложението за изпълнение, Ви представяме</w:t>
      </w:r>
      <w:r w:rsidR="004F449E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r w:rsidRPr="00C45ED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C45EDD" w:rsidRPr="00C45EDD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1.1. 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Срок за изпълнение на поръчката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45E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………………………. кал. дни </w:t>
      </w:r>
      <w:r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3</w:t>
      </w:r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0 </w:t>
      </w:r>
      <w:proofErr w:type="spellStart"/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кал</w:t>
      </w:r>
      <w:proofErr w:type="spellEnd"/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. </w:t>
      </w:r>
      <w:proofErr w:type="spellStart"/>
      <w:proofErr w:type="gramStart"/>
      <w:r w:rsidR="008900C3" w:rsidRPr="008900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дни</w:t>
      </w:r>
      <w:proofErr w:type="spellEnd"/>
      <w:proofErr w:type="gram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,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считано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от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датата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на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сключване</w:t>
      </w:r>
      <w:proofErr w:type="spellEnd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на </w:t>
      </w:r>
      <w:proofErr w:type="spellStart"/>
      <w:r w:rsidR="008900C3" w:rsidRPr="008900C3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договора</w:t>
      </w:r>
      <w:proofErr w:type="spellEnd"/>
      <w:r w:rsidR="00324C48"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A56CA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C45EDD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</w:t>
      </w:r>
    </w:p>
    <w:p w:rsidR="004548A1" w:rsidRPr="00545D24" w:rsidRDefault="00C45EDD" w:rsidP="008900C3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C45ED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1.2. </w:t>
      </w:r>
      <w:r w:rsidR="008900C3"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>Г</w:t>
      </w:r>
      <w:r w:rsidR="008900C3" w:rsidRPr="008900C3">
        <w:rPr>
          <w:rFonts w:ascii="Times New Roman" w:eastAsia="MS Mincho" w:hAnsi="Times New Roman" w:cs="Times New Roman"/>
          <w:sz w:val="24"/>
          <w:szCs w:val="24"/>
          <w:lang w:val="ru-RU" w:eastAsia="bg-BG"/>
        </w:rPr>
        <w:t xml:space="preserve">аранционен срок - </w:t>
      </w:r>
      <w:r w:rsidR="008900C3" w:rsidRPr="008900C3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……………… </w:t>
      </w:r>
      <w:r w:rsidR="008900C3">
        <w:rPr>
          <w:rFonts w:ascii="Times New Roman" w:eastAsia="MS Mincho" w:hAnsi="Times New Roman" w:cs="Times New Roman"/>
          <w:sz w:val="24"/>
          <w:szCs w:val="24"/>
          <w:lang w:eastAsia="bg-BG"/>
        </w:rPr>
        <w:t>месеца /</w:t>
      </w:r>
      <w:r w:rsidR="008900C3" w:rsidRPr="008900C3">
        <w:rPr>
          <w:rFonts w:ascii="Times New Roman" w:eastAsia="MS Mincho" w:hAnsi="Times New Roman" w:cs="Times New Roman"/>
          <w:i/>
          <w:sz w:val="24"/>
          <w:szCs w:val="24"/>
          <w:lang w:val="ru-RU" w:eastAsia="bg-BG"/>
        </w:rPr>
        <w:t xml:space="preserve">не </w:t>
      </w:r>
      <w:r w:rsidR="008900C3" w:rsidRPr="008900C3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 xml:space="preserve">по – кратък от </w:t>
      </w:r>
      <w:r w:rsidR="008900C3" w:rsidRPr="008900C3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>12 (дванадесет) месеца</w:t>
      </w:r>
      <w:r w:rsidR="00B46C9E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B46C9E" w:rsidRPr="00717968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 xml:space="preserve">и не по-дълъг от </w:t>
      </w:r>
      <w:r w:rsidR="00383BCA" w:rsidRPr="00545D24">
        <w:rPr>
          <w:rFonts w:ascii="Times New Roman" w:eastAsia="MS Mincho" w:hAnsi="Times New Roman" w:cs="Times New Roman"/>
          <w:b/>
          <w:i/>
          <w:sz w:val="24"/>
          <w:szCs w:val="24"/>
          <w:lang w:eastAsia="bg-BG"/>
        </w:rPr>
        <w:t>36 (тридесет и шест) месеца</w:t>
      </w:r>
      <w:r w:rsidR="008900C3" w:rsidRPr="00545D24">
        <w:rPr>
          <w:rFonts w:ascii="Times New Roman" w:eastAsia="MS Mincho" w:hAnsi="Times New Roman" w:cs="Times New Roman"/>
          <w:i/>
          <w:sz w:val="24"/>
          <w:szCs w:val="24"/>
          <w:lang w:eastAsia="bg-BG"/>
        </w:rPr>
        <w:t>, след извършване на доставката</w:t>
      </w:r>
      <w:r w:rsidR="008900C3" w:rsidRPr="00545D24">
        <w:rPr>
          <w:rFonts w:ascii="Times New Roman" w:eastAsia="MS Mincho" w:hAnsi="Times New Roman" w:cs="Times New Roman"/>
          <w:sz w:val="24"/>
          <w:szCs w:val="24"/>
          <w:lang w:eastAsia="bg-BG"/>
        </w:rPr>
        <w:t>/.</w:t>
      </w:r>
    </w:p>
    <w:p w:rsidR="008900C3" w:rsidRPr="00545D24" w:rsidRDefault="008900C3" w:rsidP="00717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bookmarkStart w:id="0" w:name="_GoBack"/>
      <w:bookmarkEnd w:id="0"/>
    </w:p>
    <w:p w:rsidR="00C45EDD" w:rsidRPr="00545D24" w:rsidRDefault="00C45EDD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545D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извършим следната доставка, </w:t>
      </w:r>
      <w:r w:rsidRPr="00545D24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съгласно изискванията на Възложителя: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8900C3" w:rsidRPr="008900C3" w:rsidTr="007D4502">
        <w:tc>
          <w:tcPr>
            <w:tcW w:w="4678" w:type="dxa"/>
            <w:shd w:val="clear" w:color="auto" w:fill="BFBFBF"/>
          </w:tcPr>
          <w:p w:rsidR="008900C3" w:rsidRPr="00545D24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45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Минимални изисквания на Възложителя</w:t>
            </w:r>
          </w:p>
        </w:tc>
        <w:tc>
          <w:tcPr>
            <w:tcW w:w="4678" w:type="dxa"/>
            <w:shd w:val="clear" w:color="auto" w:fill="BFBFBF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45D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AU" w:eastAsia="bg-BG"/>
              </w:rPr>
              <w:t>Предложение</w:t>
            </w:r>
            <w:r w:rsidRPr="00545D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на Участника /попълва се във всяка една графа с конкретни параметри</w:t>
            </w:r>
            <w:r w:rsidR="00FD608A" w:rsidRPr="00545D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, в приложимите случай</w:t>
            </w:r>
            <w:r w:rsidRPr="00545D2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bg-BG"/>
              </w:rPr>
              <w:t>/</w:t>
            </w:r>
          </w:p>
        </w:tc>
      </w:tr>
      <w:tr w:rsidR="008900C3" w:rsidRPr="008900C3" w:rsidTr="007D4502">
        <w:trPr>
          <w:trHeight w:val="463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Обем – 1100 литра с тапа;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89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Цвят: жълт /да отговаря на RAL 1018 сертификат или еквивалент/;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6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Товароносимост – 430 кг (Минимум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)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, 5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10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 xml:space="preserve">кг 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(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Максимум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);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69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Собствено тегло: – 50 кг (Минимум), 65 кг (Максимум);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547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Сменяеми дръжки по два броя от двете страни на корпуса;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94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Брой на опорните колела – 4 броя (Ф 200 х 50 мм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), 2 от които с блокираща спирачна система;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618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Капак –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en-US"/>
              </w:rPr>
              <w:t xml:space="preserve">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капак в капака (малкият капак да бъде разположен от страната на отваряне на големия капак), без механизъм, ръчно отваряне;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92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 xml:space="preserve">Цапфа с ширина </w:t>
            </w:r>
            <w:r w:rsidRPr="005767A2">
              <w:rPr>
                <w:rFonts w:ascii="Times New Roman" w:hAnsi="Times New Roman" w:cs="Times New Roman"/>
                <w:sz w:val="24"/>
                <w:szCs w:val="32"/>
              </w:rPr>
              <w:t>на основата 450 мм</w:t>
            </w:r>
            <w:r w:rsidRPr="005767A2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 (</w:t>
            </w:r>
            <w:r w:rsidRPr="005767A2">
              <w:rPr>
                <w:rFonts w:ascii="Times New Roman" w:hAnsi="Times New Roman" w:cs="Times New Roman"/>
                <w:sz w:val="24"/>
                <w:szCs w:val="32"/>
              </w:rPr>
              <w:t>Минимум</w:t>
            </w:r>
            <w:r w:rsidRPr="005767A2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)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 и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щифт с метална вложка;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301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Материал: /HDPE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/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полиетилен с висока плътност;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Да се затварят плътно;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Да бъдат влагоустойчиви;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Устойчиви на UV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лъчение; на ниски и високи атмосферни температури; на химически и биологични въздействия;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Гладка повърхност за лесно почистване, непозволяваща задържането на нечистотии;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Да се обслужва от всички автомобили за събиране на отпадъци, отговарящи на изискванията на БДС EN 1501-1 или еквивалент.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8900C3" w:rsidRPr="008900C3" w:rsidTr="007D4502">
        <w:trPr>
          <w:trHeight w:val="235"/>
        </w:trPr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numPr>
                <w:ilvl w:val="0"/>
                <w:numId w:val="27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Съдовете да са изработени съгласно норми БДС EN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-840-2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 xml:space="preserve"> или еквивалент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,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БДС EN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>-840-5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 xml:space="preserve"> или еквивалент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и БДС EN</w:t>
            </w:r>
            <w:r w:rsidRPr="008900C3">
              <w:rPr>
                <w:rFonts w:ascii="Times New Roman" w:hAnsi="Times New Roman" w:cs="Times New Roman"/>
                <w:sz w:val="24"/>
                <w:szCs w:val="32"/>
                <w:lang w:val="ru-RU"/>
              </w:rPr>
              <w:t xml:space="preserve">-840-6 </w:t>
            </w:r>
            <w:r w:rsidRPr="008900C3">
              <w:rPr>
                <w:rFonts w:ascii="Times New Roman" w:hAnsi="Times New Roman" w:cs="Times New Roman"/>
                <w:sz w:val="24"/>
                <w:szCs w:val="32"/>
              </w:rPr>
              <w:t>или еквивалент.</w:t>
            </w:r>
          </w:p>
        </w:tc>
        <w:tc>
          <w:tcPr>
            <w:tcW w:w="4678" w:type="dxa"/>
            <w:shd w:val="clear" w:color="auto" w:fill="auto"/>
          </w:tcPr>
          <w:p w:rsidR="008900C3" w:rsidRPr="008900C3" w:rsidRDefault="008900C3" w:rsidP="008900C3">
            <w:p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2040A5" w:rsidRDefault="008900C3" w:rsidP="00C45E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bg-BG"/>
        </w:rPr>
      </w:pPr>
      <w:r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 xml:space="preserve"> </w:t>
      </w:r>
      <w:r w:rsidR="00BD6C82" w:rsidRPr="00C45EDD">
        <w:rPr>
          <w:rFonts w:ascii="Times New Roman" w:eastAsia="Times New Roman" w:hAnsi="Times New Roman" w:cs="Times New Roman"/>
          <w:b/>
          <w:i/>
          <w:lang w:val="ru-RU" w:eastAsia="bg-BG"/>
        </w:rPr>
        <w:t>(описват се техническите характеристики, съгласно изискванията на възложителя)</w:t>
      </w:r>
    </w:p>
    <w:p w:rsid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8900C3" w:rsidRP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Допълнителна информация</w:t>
      </w:r>
      <w:r w:rsidRPr="008900C3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8900C3" w:rsidRP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900C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.......................................................................................................................................................</w:t>
      </w:r>
    </w:p>
    <w:p w:rsidR="008900C3" w:rsidRPr="008900C3" w:rsidRDefault="008900C3" w:rsidP="008900C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900C3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</w:p>
    <w:p w:rsid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3. Гарантираме, че сме в състояние да изпълним качествено и в срок поръчката в пълно съответствие с гореописаното предложение.</w:t>
      </w:r>
    </w:p>
    <w:p w:rsidR="008900C3" w:rsidRP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4. Ако бъдем определени за Изпълнител на обществ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ената поръчка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при предаването на </w:t>
      </w:r>
      <w:r w:rsidR="00C43016" w:rsidRPr="00C43016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съдове</w:t>
      </w:r>
      <w:r w:rsidR="005767A2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те</w:t>
      </w:r>
      <w:r w:rsidR="00C43016" w:rsidRPr="00C43016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за разделно събиране на отпадъци</w:t>
      </w: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ще предоставим 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указания за експлоатация и безопасност</w:t>
      </w:r>
      <w:r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на български език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, сертификати/декларации за съответствие и/или протоколи от лабораторни изследвания за качество, доказващи съответствието на предлаганите от нас </w:t>
      </w:r>
      <w:r w:rsidR="00C43016" w:rsidRPr="00C43016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>съдове за разделно събиране на отпадъци</w:t>
      </w:r>
      <w:r w:rsidRPr="008900C3">
        <w:rPr>
          <w:rFonts w:ascii="Times New Roman" w:eastAsia="Times New Roman" w:hAnsi="Times New Roman" w:cs="Times New Roman"/>
          <w:b/>
          <w:i/>
          <w:position w:val="8"/>
          <w:sz w:val="24"/>
          <w:szCs w:val="24"/>
          <w:u w:val="single"/>
          <w:lang w:eastAsia="bg-BG"/>
        </w:rPr>
        <w:t xml:space="preserve"> с изискванията на Възложителя.</w:t>
      </w:r>
    </w:p>
    <w:p w:rsidR="008900C3" w:rsidRP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5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. Възложителят си запазва правото, ако при приемането на доставката има неотговарящи параметри от </w:t>
      </w:r>
      <w:r w:rsidR="00624048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Предложението за изпълнение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на участника</w:t>
      </w:r>
      <w:r w:rsidR="00624048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и/или не се предоставят необходимите документи по т. 4 от настоящото предложение</w:t>
      </w:r>
      <w:r w:rsidRPr="008900C3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, да не подпише приемо-предавателен протокол и да не приеме доставката.</w:t>
      </w:r>
    </w:p>
    <w:p w:rsidR="008900C3" w:rsidRPr="008900C3" w:rsidRDefault="008900C3" w:rsidP="008900C3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791562" w:rsidRPr="008900C3" w:rsidRDefault="008900C3" w:rsidP="00890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proofErr w:type="spell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Дата</w:t>
      </w:r>
      <w:proofErr w:type="spellEnd"/>
      <w:proofErr w:type="gramStart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:……………….</w:t>
      </w:r>
      <w:proofErr w:type="gramEnd"/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</w:r>
      <w:r w:rsidRPr="008900C3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ab/>
        <w:t>ПОДПИС И ПЕЧАТ: …………….</w:t>
      </w:r>
    </w:p>
    <w:sectPr w:rsidR="00791562" w:rsidRPr="008900C3" w:rsidSect="0036727B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DE" w:rsidRDefault="00CB4CDE" w:rsidP="002040A5">
      <w:pPr>
        <w:spacing w:after="0" w:line="240" w:lineRule="auto"/>
      </w:pPr>
      <w:r>
        <w:separator/>
      </w:r>
    </w:p>
  </w:endnote>
  <w:endnote w:type="continuationSeparator" w:id="0">
    <w:p w:rsidR="00CB4CDE" w:rsidRDefault="00CB4CDE" w:rsidP="0020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A5" w:rsidRDefault="002040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DE" w:rsidRDefault="00CB4CDE" w:rsidP="002040A5">
      <w:pPr>
        <w:spacing w:after="0" w:line="240" w:lineRule="auto"/>
      </w:pPr>
      <w:r>
        <w:separator/>
      </w:r>
    </w:p>
  </w:footnote>
  <w:footnote w:type="continuationSeparator" w:id="0">
    <w:p w:rsidR="00CB4CDE" w:rsidRDefault="00CB4CDE" w:rsidP="00204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C0F39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0327F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631C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778D2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D0FB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E715A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3254B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065A4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13D0D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E1D1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4D3367"/>
    <w:multiLevelType w:val="hybridMultilevel"/>
    <w:tmpl w:val="6304F2CA"/>
    <w:lvl w:ilvl="0" w:tplc="CCB278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00000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4D628A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6F55"/>
    <w:multiLevelType w:val="hybridMultilevel"/>
    <w:tmpl w:val="9EFEE5CC"/>
    <w:lvl w:ilvl="0" w:tplc="2CD2E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100B6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022CC"/>
    <w:multiLevelType w:val="hybridMultilevel"/>
    <w:tmpl w:val="35FED62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C9929BE"/>
    <w:multiLevelType w:val="hybridMultilevel"/>
    <w:tmpl w:val="3482EA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E0D5643"/>
    <w:multiLevelType w:val="hybridMultilevel"/>
    <w:tmpl w:val="709EBD70"/>
    <w:lvl w:ilvl="0" w:tplc="34B0D54C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56155D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27277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D15A7E"/>
    <w:multiLevelType w:val="hybridMultilevel"/>
    <w:tmpl w:val="6228F52A"/>
    <w:lvl w:ilvl="0" w:tplc="D3AE70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2"/>
  </w:num>
  <w:num w:numId="5">
    <w:abstractNumId w:val="23"/>
  </w:num>
  <w:num w:numId="6">
    <w:abstractNumId w:val="7"/>
  </w:num>
  <w:num w:numId="7">
    <w:abstractNumId w:val="3"/>
  </w:num>
  <w:num w:numId="8">
    <w:abstractNumId w:val="15"/>
  </w:num>
  <w:num w:numId="9">
    <w:abstractNumId w:val="18"/>
  </w:num>
  <w:num w:numId="10">
    <w:abstractNumId w:val="14"/>
  </w:num>
  <w:num w:numId="11">
    <w:abstractNumId w:val="16"/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"/>
  </w:num>
  <w:num w:numId="17">
    <w:abstractNumId w:val="12"/>
  </w:num>
  <w:num w:numId="18">
    <w:abstractNumId w:val="9"/>
  </w:num>
  <w:num w:numId="19">
    <w:abstractNumId w:val="25"/>
  </w:num>
  <w:num w:numId="20">
    <w:abstractNumId w:val="10"/>
  </w:num>
  <w:num w:numId="21">
    <w:abstractNumId w:val="26"/>
  </w:num>
  <w:num w:numId="22">
    <w:abstractNumId w:val="13"/>
  </w:num>
  <w:num w:numId="23">
    <w:abstractNumId w:val="24"/>
  </w:num>
  <w:num w:numId="24">
    <w:abstractNumId w:val="8"/>
  </w:num>
  <w:num w:numId="25">
    <w:abstractNumId w:val="20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85B50"/>
    <w:rsid w:val="0009214D"/>
    <w:rsid w:val="000A2B4E"/>
    <w:rsid w:val="000B42C7"/>
    <w:rsid w:val="000D045C"/>
    <w:rsid w:val="000F0ACF"/>
    <w:rsid w:val="000F232C"/>
    <w:rsid w:val="00131234"/>
    <w:rsid w:val="0015113B"/>
    <w:rsid w:val="00174A31"/>
    <w:rsid w:val="002040A5"/>
    <w:rsid w:val="002F0C40"/>
    <w:rsid w:val="0030604C"/>
    <w:rsid w:val="00324C48"/>
    <w:rsid w:val="00346628"/>
    <w:rsid w:val="00354FEC"/>
    <w:rsid w:val="0036727B"/>
    <w:rsid w:val="00383BCA"/>
    <w:rsid w:val="003A0B13"/>
    <w:rsid w:val="003B1A02"/>
    <w:rsid w:val="003D4B08"/>
    <w:rsid w:val="003E4EA2"/>
    <w:rsid w:val="003F2B8D"/>
    <w:rsid w:val="00401DDA"/>
    <w:rsid w:val="004352BB"/>
    <w:rsid w:val="004529FA"/>
    <w:rsid w:val="004548A1"/>
    <w:rsid w:val="004D5D16"/>
    <w:rsid w:val="004D7C31"/>
    <w:rsid w:val="004F441A"/>
    <w:rsid w:val="004F449E"/>
    <w:rsid w:val="00540BD7"/>
    <w:rsid w:val="00545D24"/>
    <w:rsid w:val="00550FA7"/>
    <w:rsid w:val="005767A2"/>
    <w:rsid w:val="005B5773"/>
    <w:rsid w:val="005E7825"/>
    <w:rsid w:val="00624048"/>
    <w:rsid w:val="00636FFF"/>
    <w:rsid w:val="00653640"/>
    <w:rsid w:val="006A2C54"/>
    <w:rsid w:val="006E6FA1"/>
    <w:rsid w:val="006F268E"/>
    <w:rsid w:val="00717968"/>
    <w:rsid w:val="00742FB1"/>
    <w:rsid w:val="00773180"/>
    <w:rsid w:val="00783C65"/>
    <w:rsid w:val="00791562"/>
    <w:rsid w:val="007B6FF4"/>
    <w:rsid w:val="007D645E"/>
    <w:rsid w:val="00832B3E"/>
    <w:rsid w:val="008438F9"/>
    <w:rsid w:val="008900C3"/>
    <w:rsid w:val="00891756"/>
    <w:rsid w:val="008B3B99"/>
    <w:rsid w:val="008F2A11"/>
    <w:rsid w:val="009343C1"/>
    <w:rsid w:val="00A24DD9"/>
    <w:rsid w:val="00A56CAD"/>
    <w:rsid w:val="00A75948"/>
    <w:rsid w:val="00AC0FA4"/>
    <w:rsid w:val="00B06CC4"/>
    <w:rsid w:val="00B35966"/>
    <w:rsid w:val="00B46C9E"/>
    <w:rsid w:val="00B54429"/>
    <w:rsid w:val="00B73C9C"/>
    <w:rsid w:val="00BC5CDF"/>
    <w:rsid w:val="00BD6C82"/>
    <w:rsid w:val="00BF222C"/>
    <w:rsid w:val="00C04FFB"/>
    <w:rsid w:val="00C43016"/>
    <w:rsid w:val="00C45EDD"/>
    <w:rsid w:val="00C72E76"/>
    <w:rsid w:val="00C95C46"/>
    <w:rsid w:val="00CB4CDE"/>
    <w:rsid w:val="00D102C0"/>
    <w:rsid w:val="00D750AB"/>
    <w:rsid w:val="00DB5A5E"/>
    <w:rsid w:val="00E56DBC"/>
    <w:rsid w:val="00E66E2A"/>
    <w:rsid w:val="00E84379"/>
    <w:rsid w:val="00E92520"/>
    <w:rsid w:val="00EB2CD2"/>
    <w:rsid w:val="00F01470"/>
    <w:rsid w:val="00F31EE9"/>
    <w:rsid w:val="00F40A2B"/>
    <w:rsid w:val="00F72F8F"/>
    <w:rsid w:val="00FA6441"/>
    <w:rsid w:val="00FC6F65"/>
    <w:rsid w:val="00FD608A"/>
    <w:rsid w:val="00FE1A6B"/>
    <w:rsid w:val="00F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4C"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C45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Знак Знак Char"/>
    <w:basedOn w:val="Normal"/>
    <w:rsid w:val="004D7C3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4C"/>
    <w:rPr>
      <w:sz w:val="20"/>
      <w:szCs w:val="20"/>
    </w:rPr>
  </w:style>
  <w:style w:type="character" w:styleId="CommentReference">
    <w:name w:val="annotation reference"/>
    <w:semiHidden/>
    <w:rsid w:val="0030604C"/>
    <w:rPr>
      <w:rFonts w:ascii="Arial" w:hAnsi="Arial" w:cs="Arial" w:hint="default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0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0A5"/>
  </w:style>
  <w:style w:type="paragraph" w:styleId="Footer">
    <w:name w:val="footer"/>
    <w:basedOn w:val="Normal"/>
    <w:link w:val="FooterChar"/>
    <w:uiPriority w:val="99"/>
    <w:unhideWhenUsed/>
    <w:rsid w:val="0020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0E00A-7199-4586-89C4-C5A43728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78</cp:revision>
  <cp:lastPrinted>2018-05-17T14:22:00Z</cp:lastPrinted>
  <dcterms:created xsi:type="dcterms:W3CDTF">2016-05-14T06:15:00Z</dcterms:created>
  <dcterms:modified xsi:type="dcterms:W3CDTF">2018-07-06T05:55:00Z</dcterms:modified>
</cp:coreProperties>
</file>